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0704C" w14:textId="4427D208" w:rsidR="00C21D9B" w:rsidRPr="00C21D9B" w:rsidRDefault="00C21D9B" w:rsidP="00C21D9B">
      <w:pPr>
        <w:spacing w:before="300" w:after="150" w:line="240" w:lineRule="auto"/>
        <w:jc w:val="center"/>
        <w:outlineLvl w:val="0"/>
        <w:rPr>
          <w:rFonts w:ascii="Titillium Web" w:eastAsia="Times New Roman" w:hAnsi="Titillium Web" w:cs="Times New Roman"/>
          <w:caps/>
          <w:color w:val="000000"/>
          <w:kern w:val="36"/>
          <w:sz w:val="48"/>
          <w:szCs w:val="48"/>
          <w:lang w:eastAsia="de-DE"/>
        </w:rPr>
      </w:pPr>
      <w:r w:rsidRPr="00C21D9B">
        <w:rPr>
          <w:rFonts w:ascii="Titillium Web" w:eastAsia="Times New Roman" w:hAnsi="Titillium Web" w:cs="Times New Roman"/>
          <w:caps/>
          <w:color w:val="000000"/>
          <w:kern w:val="36"/>
          <w:sz w:val="48"/>
          <w:szCs w:val="48"/>
          <w:lang w:eastAsia="de-DE"/>
        </w:rPr>
        <w:t xml:space="preserve">ÜBUNGSLEITER-FREIBETRAG VON 3.000 </w:t>
      </w:r>
      <w:r>
        <w:rPr>
          <w:rFonts w:ascii="Titillium Web" w:eastAsia="Times New Roman" w:hAnsi="Titillium Web" w:cs="Times New Roman"/>
          <w:caps/>
          <w:color w:val="000000"/>
          <w:kern w:val="36"/>
          <w:sz w:val="48"/>
          <w:szCs w:val="48"/>
          <w:lang w:eastAsia="de-DE"/>
        </w:rPr>
        <w:t>€</w:t>
      </w:r>
    </w:p>
    <w:p w14:paraId="6290F756" w14:textId="77777777" w:rsidR="00C21D9B" w:rsidRPr="00C21D9B" w:rsidRDefault="00C21D9B" w:rsidP="00C21D9B">
      <w:pPr>
        <w:shd w:val="clear" w:color="auto" w:fill="FFFFFF"/>
        <w:spacing w:after="0" w:line="240" w:lineRule="auto"/>
        <w:jc w:val="both"/>
        <w:rPr>
          <w:rFonts w:ascii="Titillium Web" w:eastAsia="Times New Roman" w:hAnsi="Titillium Web" w:cs="Times New Roman"/>
          <w:color w:val="000000"/>
          <w:lang w:eastAsia="de-DE"/>
        </w:rPr>
      </w:pPr>
      <w:r w:rsidRPr="00C21D9B">
        <w:rPr>
          <w:rFonts w:ascii="Titillium Web" w:eastAsia="Times New Roman" w:hAnsi="Titillium Web" w:cs="Times New Roman"/>
          <w:b/>
          <w:bCs/>
          <w:color w:val="000000"/>
          <w:lang w:eastAsia="de-DE"/>
        </w:rPr>
        <w:t>Einkommenssteuergesetz § 3 Nr. 26</w:t>
      </w:r>
    </w:p>
    <w:p w14:paraId="6E6D9560" w14:textId="77777777" w:rsidR="00C21D9B" w:rsidRDefault="00C21D9B" w:rsidP="00C21D9B">
      <w:pPr>
        <w:shd w:val="clear" w:color="auto" w:fill="FFFFFF"/>
        <w:spacing w:after="0" w:line="240" w:lineRule="auto"/>
        <w:jc w:val="both"/>
        <w:rPr>
          <w:rFonts w:ascii="Titillium Web" w:eastAsia="Times New Roman" w:hAnsi="Titillium Web" w:cs="Times New Roman"/>
          <w:i/>
          <w:iCs/>
          <w:color w:val="000000"/>
          <w:lang w:eastAsia="de-DE"/>
        </w:rPr>
      </w:pPr>
      <w:r w:rsidRPr="00C21D9B">
        <w:rPr>
          <w:rFonts w:ascii="Titillium Web" w:eastAsia="Times New Roman" w:hAnsi="Titillium Web" w:cs="Times New Roman"/>
          <w:color w:val="000000"/>
          <w:lang w:eastAsia="de-DE"/>
        </w:rPr>
        <w:t>Steuerfrei sind: </w:t>
      </w:r>
      <w:r w:rsidRPr="00C21D9B">
        <w:rPr>
          <w:rFonts w:ascii="Titillium Web" w:eastAsia="Times New Roman" w:hAnsi="Titillium Web" w:cs="Times New Roman"/>
          <w:i/>
          <w:iCs/>
          <w:color w:val="000000"/>
          <w:lang w:eastAsia="de-DE"/>
        </w:rPr>
        <w:t>Einnahmen aus nebenberuflichen Tätigkeiten als Übungsleiter, Ausbilder, Erzieher, Betreuer oder vergleichbare nebenberufliche Tätigkeiten, für nebenberufliche künstlerische Tätigkeiten oder für die nebenberufliche Pflege alter, kranker oder behinderter Menschen im Dienst oder Auftrag einer inländischen juristischen Person des öffentlichen Rechts oder einer unter § 5 Abs. 1 Nr. 9 des Körperschaftssteuergesetzes fallenden Einrichtung zur Förderung gemeinnütziger, mildtätiger und kirchlicher Zwecke (§§ 52 bis 54 der Abgabenordnung) bis zur Höhe von insgesamt 3.000,-- EUR im Jahr.</w:t>
      </w:r>
    </w:p>
    <w:p w14:paraId="1D9E8072" w14:textId="77777777" w:rsidR="00C21D9B" w:rsidRPr="00C21D9B" w:rsidRDefault="00C21D9B" w:rsidP="00C21D9B">
      <w:pPr>
        <w:shd w:val="clear" w:color="auto" w:fill="FFFFFF"/>
        <w:spacing w:after="0" w:line="240" w:lineRule="auto"/>
        <w:jc w:val="both"/>
        <w:rPr>
          <w:rFonts w:ascii="Titillium Web" w:eastAsia="Times New Roman" w:hAnsi="Titillium Web" w:cs="Times New Roman"/>
          <w:color w:val="000000"/>
          <w:lang w:eastAsia="de-DE"/>
        </w:rPr>
      </w:pPr>
    </w:p>
    <w:p w14:paraId="7D087CBB" w14:textId="77777777" w:rsidR="00C21D9B" w:rsidRPr="00C21D9B" w:rsidRDefault="00C21D9B" w:rsidP="00C21D9B">
      <w:pPr>
        <w:shd w:val="clear" w:color="auto" w:fill="FFFFFF"/>
        <w:spacing w:after="0" w:line="240" w:lineRule="auto"/>
        <w:jc w:val="both"/>
        <w:rPr>
          <w:rFonts w:ascii="Titillium Web" w:eastAsia="Times New Roman" w:hAnsi="Titillium Web" w:cs="Times New Roman"/>
          <w:color w:val="000000"/>
          <w:lang w:eastAsia="de-DE"/>
        </w:rPr>
      </w:pPr>
      <w:r w:rsidRPr="00C21D9B">
        <w:rPr>
          <w:rFonts w:ascii="Titillium Web" w:eastAsia="Times New Roman" w:hAnsi="Titillium Web" w:cs="Times New Roman"/>
          <w:b/>
          <w:bCs/>
          <w:color w:val="000000"/>
          <w:lang w:eastAsia="de-DE"/>
        </w:rPr>
        <w:t>Erläuterungen für den Sportbereich:</w:t>
      </w:r>
    </w:p>
    <w:p w14:paraId="49A611B0" w14:textId="77777777" w:rsidR="00C21D9B" w:rsidRPr="00C21D9B" w:rsidRDefault="00C21D9B" w:rsidP="00C21D9B">
      <w:pPr>
        <w:numPr>
          <w:ilvl w:val="0"/>
          <w:numId w:val="1"/>
        </w:numPr>
        <w:shd w:val="clear" w:color="auto" w:fill="FFFFFF"/>
        <w:spacing w:after="0" w:line="240" w:lineRule="auto"/>
        <w:rPr>
          <w:rFonts w:ascii="Titillium Web" w:eastAsia="Times New Roman" w:hAnsi="Titillium Web" w:cs="Times New Roman"/>
          <w:color w:val="000000"/>
          <w:lang w:eastAsia="de-DE"/>
        </w:rPr>
      </w:pPr>
      <w:r w:rsidRPr="00C21D9B">
        <w:rPr>
          <w:rFonts w:ascii="Titillium Web" w:eastAsia="Times New Roman" w:hAnsi="Titillium Web" w:cs="Times New Roman"/>
          <w:color w:val="000000"/>
          <w:lang w:eastAsia="de-DE"/>
        </w:rPr>
        <w:t>Der Übungsleiter muss nebenberuflich tätig sein (Hausfrauen, Rentner, Arbeitslose zählen dazu)</w:t>
      </w:r>
    </w:p>
    <w:p w14:paraId="03015B3E" w14:textId="77777777" w:rsidR="00C21D9B" w:rsidRPr="00C21D9B" w:rsidRDefault="00C21D9B" w:rsidP="00C21D9B">
      <w:pPr>
        <w:numPr>
          <w:ilvl w:val="0"/>
          <w:numId w:val="1"/>
        </w:numPr>
        <w:shd w:val="clear" w:color="auto" w:fill="FFFFFF"/>
        <w:spacing w:after="0" w:line="240" w:lineRule="auto"/>
        <w:rPr>
          <w:rFonts w:ascii="Titillium Web" w:eastAsia="Times New Roman" w:hAnsi="Titillium Web" w:cs="Times New Roman"/>
          <w:color w:val="000000"/>
          <w:lang w:eastAsia="de-DE"/>
        </w:rPr>
      </w:pPr>
      <w:r w:rsidRPr="00C21D9B">
        <w:rPr>
          <w:rFonts w:ascii="Titillium Web" w:eastAsia="Times New Roman" w:hAnsi="Titillium Web" w:cs="Times New Roman"/>
          <w:color w:val="000000"/>
          <w:lang w:eastAsia="de-DE"/>
        </w:rPr>
        <w:t>Der Verein muss gemeinnützig sein</w:t>
      </w:r>
    </w:p>
    <w:p w14:paraId="661605E1" w14:textId="5CCD0B31" w:rsidR="00C21D9B" w:rsidRPr="00C21D9B" w:rsidRDefault="00C21D9B" w:rsidP="00C21D9B">
      <w:pPr>
        <w:numPr>
          <w:ilvl w:val="0"/>
          <w:numId w:val="1"/>
        </w:numPr>
        <w:shd w:val="clear" w:color="auto" w:fill="FFFFFF"/>
        <w:spacing w:after="0" w:line="240" w:lineRule="auto"/>
        <w:rPr>
          <w:rFonts w:ascii="Titillium Web" w:eastAsia="Times New Roman" w:hAnsi="Titillium Web" w:cs="Times New Roman"/>
          <w:color w:val="000000"/>
          <w:lang w:eastAsia="de-DE"/>
        </w:rPr>
      </w:pPr>
      <w:r w:rsidRPr="00C21D9B">
        <w:rPr>
          <w:rFonts w:ascii="Titillium Web" w:eastAsia="Times New Roman" w:hAnsi="Titillium Web" w:cs="Times New Roman"/>
          <w:color w:val="000000"/>
          <w:lang w:eastAsia="de-DE"/>
        </w:rPr>
        <w:t>Bis zum Betrag von 3.000,-- EUR Einnahmen pro Jahr fallen keine Steuern, keine Sozialversicherungs- und Rentenbeiträge und keine Abgaben an die Verwaltungsberufsgenossenschaft (VBG) an </w:t>
      </w:r>
    </w:p>
    <w:p w14:paraId="75EC76F5" w14:textId="77777777" w:rsidR="00C21D9B" w:rsidRPr="00C21D9B" w:rsidRDefault="00C21D9B" w:rsidP="00C21D9B">
      <w:pPr>
        <w:numPr>
          <w:ilvl w:val="0"/>
          <w:numId w:val="1"/>
        </w:numPr>
        <w:shd w:val="clear" w:color="auto" w:fill="FFFFFF"/>
        <w:spacing w:after="0" w:line="240" w:lineRule="auto"/>
        <w:rPr>
          <w:rFonts w:ascii="Titillium Web" w:eastAsia="Times New Roman" w:hAnsi="Titillium Web" w:cs="Times New Roman"/>
          <w:color w:val="000000"/>
          <w:lang w:eastAsia="de-DE"/>
        </w:rPr>
      </w:pPr>
      <w:r w:rsidRPr="00C21D9B">
        <w:rPr>
          <w:rFonts w:ascii="Titillium Web" w:eastAsia="Times New Roman" w:hAnsi="Titillium Web" w:cs="Times New Roman"/>
          <w:color w:val="000000"/>
          <w:lang w:eastAsia="de-DE"/>
        </w:rPr>
        <w:t>Verluste können steuermindernd verrechnet werden, wenn die Einnahmen aus nebenberuflicher Tätigkeit entsprechend § 3 Nr. 26 EStG unter 3.000 EUR pro Jahr liegen und die Werbungskosten/Betriebsausgaben höher sind. </w:t>
      </w:r>
    </w:p>
    <w:p w14:paraId="0B9C8D44" w14:textId="77777777" w:rsidR="00C21D9B" w:rsidRPr="00C21D9B" w:rsidRDefault="00C21D9B" w:rsidP="00C21D9B">
      <w:pPr>
        <w:numPr>
          <w:ilvl w:val="0"/>
          <w:numId w:val="1"/>
        </w:numPr>
        <w:shd w:val="clear" w:color="auto" w:fill="FFFFFF"/>
        <w:spacing w:after="0" w:line="240" w:lineRule="auto"/>
        <w:rPr>
          <w:rFonts w:ascii="Titillium Web" w:eastAsia="Times New Roman" w:hAnsi="Titillium Web" w:cs="Times New Roman"/>
          <w:color w:val="000000"/>
          <w:lang w:eastAsia="de-DE"/>
        </w:rPr>
      </w:pPr>
      <w:r w:rsidRPr="00C21D9B">
        <w:rPr>
          <w:rFonts w:ascii="Titillium Web" w:eastAsia="Times New Roman" w:hAnsi="Titillium Web" w:cs="Times New Roman"/>
          <w:color w:val="000000"/>
          <w:lang w:eastAsia="de-DE"/>
        </w:rPr>
        <w:t>Übungsleiter, die keine andere hauptberufliche, steuerpflichtige Beschäftigung haben (z.B. Schüler und Studenten), können entsprechend der gültigen Lohnsteuerklasse I steuerfreie Einnahmen erzielen. Es können aber Sozial- und Rentenversicherungsbeiträge anfallen, die allerdings evtl. neben der Werbungskostenpauschale steuermindernd abgezogen werden können.</w:t>
      </w:r>
    </w:p>
    <w:p w14:paraId="0FE431B6" w14:textId="63315D02" w:rsidR="00C21D9B" w:rsidRDefault="00C21D9B" w:rsidP="00C21D9B">
      <w:pPr>
        <w:numPr>
          <w:ilvl w:val="0"/>
          <w:numId w:val="1"/>
        </w:numPr>
        <w:shd w:val="clear" w:color="auto" w:fill="FFFFFF"/>
        <w:spacing w:after="0" w:line="240" w:lineRule="auto"/>
        <w:rPr>
          <w:rFonts w:ascii="Titillium Web" w:eastAsia="Times New Roman" w:hAnsi="Titillium Web" w:cs="Times New Roman"/>
          <w:color w:val="000000"/>
          <w:lang w:eastAsia="de-DE"/>
        </w:rPr>
      </w:pPr>
      <w:r w:rsidRPr="00C21D9B">
        <w:rPr>
          <w:rFonts w:ascii="Titillium Web" w:eastAsia="Times New Roman" w:hAnsi="Titillium Web" w:cs="Times New Roman"/>
          <w:color w:val="000000"/>
          <w:lang w:eastAsia="de-DE"/>
        </w:rPr>
        <w:t>Mit dem "Gesetz zur Ermittlung von Regelbedarfen" und zur Änderung des 2. und 12. Buches Sozialgesetzbuch (SGB) wurde auf die volle Anrechnung der Übungsleiter- und Ehrenamtspauschale nach § 3 Nr. 26 und 26a EStG beim Arbeitslosengeld II verzichtet. Somit bleibt die Übungsleiterentschädigung in der Höhe von 3.000 EUR = 250 EUR pro Monat immer anrechnungsfrei und gehört nach ausdrücklicher Bestimmung des Sozialgesetzbuches (§ 14 Abs. 1 Satz 3 SGB IV) auch in der Sozialversicherung nicht zum Arbeitsentgelt</w:t>
      </w:r>
      <w:r w:rsidR="00045220">
        <w:rPr>
          <w:rFonts w:ascii="Titillium Web" w:eastAsia="Times New Roman" w:hAnsi="Titillium Web" w:cs="Times New Roman"/>
          <w:color w:val="000000"/>
          <w:lang w:eastAsia="de-DE"/>
        </w:rPr>
        <w:t>.</w:t>
      </w:r>
    </w:p>
    <w:p w14:paraId="2B858C3F" w14:textId="77777777" w:rsidR="00C21D9B" w:rsidRPr="00C21D9B" w:rsidRDefault="00C21D9B" w:rsidP="00C21D9B">
      <w:pPr>
        <w:shd w:val="clear" w:color="auto" w:fill="FFFFFF"/>
        <w:spacing w:after="0" w:line="240" w:lineRule="auto"/>
        <w:ind w:left="720"/>
        <w:rPr>
          <w:rFonts w:ascii="Titillium Web" w:eastAsia="Times New Roman" w:hAnsi="Titillium Web" w:cs="Times New Roman"/>
          <w:color w:val="000000"/>
          <w:lang w:eastAsia="de-DE"/>
        </w:rPr>
      </w:pPr>
    </w:p>
    <w:p w14:paraId="4053DBF3" w14:textId="77777777" w:rsidR="00C21D9B" w:rsidRPr="00C21D9B" w:rsidRDefault="00C21D9B" w:rsidP="00C21D9B">
      <w:pPr>
        <w:shd w:val="clear" w:color="auto" w:fill="FFFFFF"/>
        <w:spacing w:after="0" w:line="240" w:lineRule="auto"/>
        <w:jc w:val="both"/>
        <w:rPr>
          <w:rFonts w:ascii="Titillium Web" w:eastAsia="Times New Roman" w:hAnsi="Titillium Web" w:cs="Times New Roman"/>
          <w:color w:val="000000"/>
          <w:lang w:eastAsia="de-DE"/>
        </w:rPr>
      </w:pPr>
      <w:r w:rsidRPr="00C21D9B">
        <w:rPr>
          <w:rFonts w:ascii="Titillium Web" w:eastAsia="Times New Roman" w:hAnsi="Titillium Web" w:cs="Times New Roman"/>
          <w:b/>
          <w:bCs/>
          <w:color w:val="000000"/>
          <w:lang w:eastAsia="de-DE"/>
        </w:rPr>
        <w:t>Praxisbeispiele</w:t>
      </w:r>
    </w:p>
    <w:p w14:paraId="6C29C208" w14:textId="637F6E4A" w:rsidR="00C21D9B" w:rsidRPr="00C21D9B" w:rsidRDefault="00C21D9B" w:rsidP="00C21D9B">
      <w:pPr>
        <w:shd w:val="clear" w:color="auto" w:fill="FFFFFF"/>
        <w:spacing w:after="0" w:line="240" w:lineRule="auto"/>
        <w:rPr>
          <w:rFonts w:ascii="Titillium Web" w:eastAsia="Times New Roman" w:hAnsi="Titillium Web" w:cs="Times New Roman"/>
          <w:color w:val="000000"/>
          <w:lang w:eastAsia="de-DE"/>
        </w:rPr>
      </w:pPr>
      <w:r w:rsidRPr="00C21D9B">
        <w:rPr>
          <w:rFonts w:ascii="Titillium Web" w:eastAsia="Times New Roman" w:hAnsi="Titillium Web" w:cs="Times New Roman"/>
          <w:b/>
          <w:bCs/>
          <w:color w:val="000000"/>
          <w:lang w:eastAsia="de-DE"/>
        </w:rPr>
        <w:t>Beispiel 1:</w:t>
      </w:r>
      <w:r w:rsidRPr="00C21D9B">
        <w:rPr>
          <w:rFonts w:ascii="Helvetica" w:eastAsia="Times New Roman" w:hAnsi="Helvetica" w:cs="Helvetica"/>
          <w:b/>
          <w:bCs/>
          <w:color w:val="000000"/>
          <w:lang w:eastAsia="de-DE"/>
        </w:rPr>
        <w:br/>
      </w:r>
      <w:r w:rsidRPr="00C21D9B">
        <w:rPr>
          <w:rFonts w:ascii="Titillium Web" w:eastAsia="Times New Roman" w:hAnsi="Titillium Web" w:cs="Times New Roman"/>
          <w:color w:val="000000"/>
          <w:lang w:eastAsia="de-DE"/>
        </w:rPr>
        <w:t>Der Übungsleiter erhält lediglich den Übungsleiterfreibetrag von max. 3.000 Euro in monatlichen Raten von 250 Euro.</w:t>
      </w:r>
      <w:r w:rsidRPr="00C21D9B">
        <w:rPr>
          <w:rFonts w:ascii="Helvetica" w:eastAsia="Times New Roman" w:hAnsi="Helvetica" w:cs="Helvetica"/>
          <w:color w:val="000000"/>
          <w:lang w:eastAsia="de-DE"/>
        </w:rPr>
        <w:br/>
      </w:r>
      <w:r w:rsidRPr="00C21D9B">
        <w:rPr>
          <w:rFonts w:ascii="Titillium Web" w:eastAsia="Times New Roman" w:hAnsi="Titillium Web" w:cs="Times New Roman"/>
          <w:color w:val="000000"/>
          <w:lang w:eastAsia="de-DE"/>
        </w:rPr>
        <w:t>Es fallen keine Steuern, keine Sozialversicherungs- und Rentenbeiträge und keine Abgaben an die Verwaltungsberufsgenossenschaft (VBG) an.</w:t>
      </w:r>
      <w:r w:rsidRPr="00C21D9B">
        <w:rPr>
          <w:rFonts w:ascii="Helvetica" w:eastAsia="Times New Roman" w:hAnsi="Helvetica" w:cs="Helvetica"/>
          <w:color w:val="000000"/>
          <w:lang w:eastAsia="de-DE"/>
        </w:rPr>
        <w:br/>
      </w:r>
      <w:r>
        <w:rPr>
          <w:rFonts w:ascii="Titillium Web" w:eastAsia="Times New Roman" w:hAnsi="Titillium Web" w:cs="Times New Roman"/>
          <w:color w:val="000000"/>
          <w:lang w:eastAsia="de-DE"/>
        </w:rPr>
        <w:t>Bis zu dieser Höhe</w:t>
      </w:r>
      <w:r w:rsidRPr="00C21D9B">
        <w:rPr>
          <w:rFonts w:ascii="Titillium Web" w:eastAsia="Times New Roman" w:hAnsi="Titillium Web" w:cs="Times New Roman"/>
          <w:color w:val="000000"/>
          <w:lang w:eastAsia="de-DE"/>
        </w:rPr>
        <w:t xml:space="preserve"> kann auch </w:t>
      </w:r>
      <w:r>
        <w:rPr>
          <w:rFonts w:ascii="Titillium Web" w:eastAsia="Times New Roman" w:hAnsi="Titillium Web" w:cs="Times New Roman"/>
          <w:color w:val="000000"/>
          <w:lang w:eastAsia="de-DE"/>
        </w:rPr>
        <w:t>eine</w:t>
      </w:r>
      <w:r w:rsidRPr="00C21D9B">
        <w:rPr>
          <w:rFonts w:ascii="Titillium Web" w:eastAsia="Times New Roman" w:hAnsi="Titillium Web" w:cs="Times New Roman"/>
          <w:color w:val="000000"/>
          <w:lang w:eastAsia="de-DE"/>
        </w:rPr>
        <w:t xml:space="preserve"> Einmalzahlung (für ein ganzes Jahr) geleistet werden.</w:t>
      </w:r>
    </w:p>
    <w:p w14:paraId="1905950F" w14:textId="2B83B8B2" w:rsidR="00C21D9B" w:rsidRDefault="00C21D9B" w:rsidP="00C21D9B">
      <w:pPr>
        <w:shd w:val="clear" w:color="auto" w:fill="FFFFFF"/>
        <w:spacing w:after="0" w:line="240" w:lineRule="auto"/>
        <w:rPr>
          <w:rFonts w:ascii="Titillium Web" w:eastAsia="Times New Roman" w:hAnsi="Titillium Web" w:cs="Times New Roman"/>
          <w:color w:val="000000"/>
          <w:lang w:eastAsia="de-DE"/>
        </w:rPr>
      </w:pPr>
      <w:r w:rsidRPr="00C21D9B">
        <w:rPr>
          <w:rFonts w:ascii="Titillium Web" w:eastAsia="Times New Roman" w:hAnsi="Titillium Web" w:cs="Times New Roman"/>
          <w:b/>
          <w:bCs/>
          <w:color w:val="000000"/>
          <w:lang w:eastAsia="de-DE"/>
        </w:rPr>
        <w:lastRenderedPageBreak/>
        <w:t>Beispiel 2:</w:t>
      </w:r>
      <w:r w:rsidRPr="00C21D9B">
        <w:rPr>
          <w:rFonts w:ascii="Helvetica" w:eastAsia="Times New Roman" w:hAnsi="Helvetica" w:cs="Helvetica"/>
          <w:b/>
          <w:bCs/>
          <w:color w:val="000000"/>
          <w:lang w:eastAsia="de-DE"/>
        </w:rPr>
        <w:br/>
      </w:r>
      <w:r w:rsidRPr="00C21D9B">
        <w:rPr>
          <w:rFonts w:ascii="Titillium Web" w:eastAsia="Times New Roman" w:hAnsi="Titillium Web" w:cs="Times New Roman"/>
          <w:color w:val="000000"/>
          <w:lang w:eastAsia="de-DE"/>
        </w:rPr>
        <w:t>Der Übungsleiter kann saisonbedingt z.B. nur 6 Monate eingesetzt werden (Tennissaison, Skisaison usw.). Er bekommt den Übungsleiterfreibetrag von 3.000 Euro – aufgeteilt auf 6 Monate – jeweils 500 Euro pro Monat.</w:t>
      </w:r>
      <w:r w:rsidRPr="00C21D9B">
        <w:rPr>
          <w:rFonts w:ascii="Helvetica" w:eastAsia="Times New Roman" w:hAnsi="Helvetica" w:cs="Helvetica"/>
          <w:color w:val="000000"/>
          <w:lang w:eastAsia="de-DE"/>
        </w:rPr>
        <w:br/>
      </w:r>
      <w:r w:rsidRPr="00C21D9B">
        <w:rPr>
          <w:rFonts w:ascii="Titillium Web" w:eastAsia="Times New Roman" w:hAnsi="Titillium Web" w:cs="Times New Roman"/>
          <w:color w:val="000000"/>
          <w:lang w:eastAsia="de-DE"/>
        </w:rPr>
        <w:t>Hier fallen ebenfalls keine Steuern, keine Sozialversicherungs- und Rentenbeiträge und keine Abgaben an die Verwaltungsberufsgenossenschaft (VBG) an, da der Freibetrag insgesamt nicht überschritten wird.</w:t>
      </w:r>
    </w:p>
    <w:p w14:paraId="4AB49FB7" w14:textId="77777777" w:rsidR="00C21D9B" w:rsidRPr="00C21D9B" w:rsidRDefault="00C21D9B" w:rsidP="00C21D9B">
      <w:pPr>
        <w:shd w:val="clear" w:color="auto" w:fill="FFFFFF"/>
        <w:spacing w:after="0" w:line="240" w:lineRule="auto"/>
        <w:rPr>
          <w:rFonts w:ascii="Titillium Web" w:eastAsia="Times New Roman" w:hAnsi="Titillium Web" w:cs="Times New Roman"/>
          <w:color w:val="000000"/>
          <w:lang w:eastAsia="de-DE"/>
        </w:rPr>
      </w:pPr>
    </w:p>
    <w:p w14:paraId="06342683" w14:textId="77777777" w:rsidR="00C21D9B" w:rsidRDefault="00C21D9B" w:rsidP="00C21D9B">
      <w:pPr>
        <w:shd w:val="clear" w:color="auto" w:fill="FFFFFF"/>
        <w:spacing w:after="0" w:line="240" w:lineRule="auto"/>
        <w:rPr>
          <w:rFonts w:ascii="Titillium Web" w:eastAsia="Times New Roman" w:hAnsi="Titillium Web" w:cs="Times New Roman"/>
          <w:color w:val="000000"/>
          <w:lang w:eastAsia="de-DE"/>
        </w:rPr>
      </w:pPr>
      <w:r w:rsidRPr="00C21D9B">
        <w:rPr>
          <w:rFonts w:ascii="Titillium Web" w:eastAsia="Times New Roman" w:hAnsi="Titillium Web" w:cs="Times New Roman"/>
          <w:b/>
          <w:bCs/>
          <w:color w:val="000000"/>
          <w:lang w:eastAsia="de-DE"/>
        </w:rPr>
        <w:t>Beispiel 3:</w:t>
      </w:r>
      <w:r w:rsidRPr="00C21D9B">
        <w:rPr>
          <w:rFonts w:ascii="Helvetica" w:eastAsia="Times New Roman" w:hAnsi="Helvetica" w:cs="Helvetica"/>
          <w:b/>
          <w:bCs/>
          <w:color w:val="000000"/>
          <w:lang w:eastAsia="de-DE"/>
        </w:rPr>
        <w:br/>
      </w:r>
      <w:r w:rsidRPr="00C21D9B">
        <w:rPr>
          <w:rFonts w:ascii="Titillium Web" w:eastAsia="Times New Roman" w:hAnsi="Titillium Web" w:cs="Times New Roman"/>
          <w:color w:val="000000"/>
          <w:lang w:eastAsia="de-DE"/>
        </w:rPr>
        <w:t>Ein Übungsleiter erhält ein monatliches Entgelt von 550 Euro (= 6.600 Euro pro Jahr). Von diesem Entgelt kann monatlich der Freibetrag von 250 Euro abgezogen werden.</w:t>
      </w:r>
      <w:r w:rsidRPr="00C21D9B">
        <w:rPr>
          <w:rFonts w:ascii="Helvetica" w:eastAsia="Times New Roman" w:hAnsi="Helvetica" w:cs="Helvetica"/>
          <w:color w:val="000000"/>
          <w:lang w:eastAsia="de-DE"/>
        </w:rPr>
        <w:br/>
      </w:r>
      <w:r w:rsidRPr="00C21D9B">
        <w:rPr>
          <w:rFonts w:ascii="Titillium Web" w:eastAsia="Times New Roman" w:hAnsi="Titillium Web" w:cs="Times New Roman"/>
          <w:color w:val="000000"/>
          <w:lang w:eastAsia="de-DE"/>
        </w:rPr>
        <w:t>Das regelmäßige Arbeitsentgelt beträgt nach Abzug des Freibetrags 300 Euro (550 Euro - 250 Euro). Das Entgelt bewegt sich noch im Rahmen der 450-Euro-Entgeltgrenze für Minijobs.</w:t>
      </w:r>
      <w:r w:rsidRPr="00C21D9B">
        <w:rPr>
          <w:rFonts w:ascii="Helvetica" w:eastAsia="Times New Roman" w:hAnsi="Helvetica" w:cs="Helvetica"/>
          <w:color w:val="000000"/>
          <w:lang w:eastAsia="de-DE"/>
        </w:rPr>
        <w:br/>
      </w:r>
      <w:r w:rsidRPr="00C21D9B">
        <w:rPr>
          <w:rFonts w:ascii="Titillium Web" w:eastAsia="Times New Roman" w:hAnsi="Titillium Web" w:cs="Times New Roman"/>
          <w:color w:val="000000"/>
          <w:lang w:eastAsia="de-DE"/>
        </w:rPr>
        <w:t>Die Beschäftigung ist vom Arbeitgeber (Verein) zur Minijob-Zentrale anzumelden. Pauschalabgaben sind demnach von einem Arbeitsentgelt in Höhe von 300 Euro monatlich zu zahlen.</w:t>
      </w:r>
    </w:p>
    <w:p w14:paraId="02C98468" w14:textId="77777777" w:rsidR="00C21D9B" w:rsidRPr="00C21D9B" w:rsidRDefault="00C21D9B" w:rsidP="00C21D9B">
      <w:pPr>
        <w:shd w:val="clear" w:color="auto" w:fill="FFFFFF"/>
        <w:spacing w:after="0" w:line="240" w:lineRule="auto"/>
        <w:rPr>
          <w:rFonts w:ascii="Titillium Web" w:eastAsia="Times New Roman" w:hAnsi="Titillium Web" w:cs="Times New Roman"/>
          <w:color w:val="000000"/>
          <w:lang w:eastAsia="de-DE"/>
        </w:rPr>
      </w:pPr>
    </w:p>
    <w:p w14:paraId="19B61CB3" w14:textId="77777777" w:rsidR="00C21D9B" w:rsidRPr="00C21D9B" w:rsidRDefault="00C21D9B" w:rsidP="00C21D9B">
      <w:pPr>
        <w:shd w:val="clear" w:color="auto" w:fill="FFFFFF"/>
        <w:spacing w:after="105" w:line="240" w:lineRule="auto"/>
        <w:rPr>
          <w:rFonts w:ascii="Titillium Web" w:eastAsia="Times New Roman" w:hAnsi="Titillium Web" w:cs="Times New Roman"/>
          <w:color w:val="000000"/>
          <w:lang w:eastAsia="de-DE"/>
        </w:rPr>
      </w:pPr>
      <w:r w:rsidRPr="00C21D9B">
        <w:rPr>
          <w:rFonts w:ascii="Titillium Web" w:eastAsia="Times New Roman" w:hAnsi="Titillium Web" w:cs="Times New Roman"/>
          <w:b/>
          <w:bCs/>
          <w:color w:val="000000"/>
          <w:lang w:eastAsia="de-DE"/>
        </w:rPr>
        <w:t>Beispiel 4:</w:t>
      </w:r>
      <w:r w:rsidRPr="00C21D9B">
        <w:rPr>
          <w:rFonts w:ascii="Helvetica" w:eastAsia="Times New Roman" w:hAnsi="Helvetica" w:cs="Helvetica"/>
          <w:b/>
          <w:bCs/>
          <w:color w:val="000000"/>
          <w:lang w:eastAsia="de-DE"/>
        </w:rPr>
        <w:br/>
      </w:r>
      <w:r w:rsidRPr="00C21D9B">
        <w:rPr>
          <w:rFonts w:ascii="Titillium Web" w:eastAsia="Times New Roman" w:hAnsi="Titillium Web" w:cs="Times New Roman"/>
          <w:color w:val="000000"/>
          <w:lang w:eastAsia="de-DE"/>
        </w:rPr>
        <w:t>Ein Übungsleiter erhält in den Monaten Mai – September (Saison) ein Entgelt von jeweils 610 Euro monatlich.</w:t>
      </w:r>
    </w:p>
    <w:tbl>
      <w:tblPr>
        <w:tblW w:w="5700" w:type="dxa"/>
        <w:tblCellMar>
          <w:left w:w="0" w:type="dxa"/>
          <w:right w:w="0" w:type="dxa"/>
        </w:tblCellMar>
        <w:tblLook w:val="04A0" w:firstRow="1" w:lastRow="0" w:firstColumn="1" w:lastColumn="0" w:noHBand="0" w:noVBand="1"/>
      </w:tblPr>
      <w:tblGrid>
        <w:gridCol w:w="1113"/>
        <w:gridCol w:w="1498"/>
        <w:gridCol w:w="1727"/>
        <w:gridCol w:w="1362"/>
      </w:tblGrid>
      <w:tr w:rsidR="00C21D9B" w:rsidRPr="00C21D9B" w14:paraId="0954B0B3" w14:textId="77777777" w:rsidTr="00C21D9B">
        <w:trPr>
          <w:trHeight w:val="315"/>
        </w:trPr>
        <w:tc>
          <w:tcPr>
            <w:tcW w:w="1050" w:type="dxa"/>
            <w:shd w:val="clear" w:color="auto" w:fill="auto"/>
            <w:tcMar>
              <w:top w:w="45" w:type="dxa"/>
              <w:left w:w="45" w:type="dxa"/>
              <w:bottom w:w="45" w:type="dxa"/>
              <w:right w:w="45" w:type="dxa"/>
            </w:tcMar>
            <w:hideMark/>
          </w:tcPr>
          <w:p w14:paraId="7A77BFD6" w14:textId="77777777" w:rsidR="00C21D9B" w:rsidRPr="00C21D9B" w:rsidRDefault="00C21D9B" w:rsidP="00C21D9B">
            <w:pPr>
              <w:spacing w:after="0" w:line="240" w:lineRule="auto"/>
              <w:rPr>
                <w:rFonts w:ascii="Titillium Web" w:eastAsia="Times New Roman" w:hAnsi="Titillium Web" w:cs="Helvetica"/>
                <w:lang w:eastAsia="de-DE"/>
              </w:rPr>
            </w:pPr>
            <w:r w:rsidRPr="00C21D9B">
              <w:rPr>
                <w:rFonts w:ascii="Titillium Web" w:eastAsia="Times New Roman" w:hAnsi="Titillium Web" w:cs="Helvetica"/>
                <w:b/>
                <w:bCs/>
                <w:lang w:eastAsia="de-DE"/>
              </w:rPr>
              <w:t>Monat</w:t>
            </w:r>
          </w:p>
        </w:tc>
        <w:tc>
          <w:tcPr>
            <w:tcW w:w="1500" w:type="dxa"/>
            <w:shd w:val="clear" w:color="auto" w:fill="auto"/>
            <w:tcMar>
              <w:top w:w="45" w:type="dxa"/>
              <w:left w:w="45" w:type="dxa"/>
              <w:bottom w:w="45" w:type="dxa"/>
              <w:right w:w="45" w:type="dxa"/>
            </w:tcMar>
            <w:hideMark/>
          </w:tcPr>
          <w:p w14:paraId="5F077983" w14:textId="77777777" w:rsidR="00C21D9B" w:rsidRPr="00C21D9B" w:rsidRDefault="00C21D9B" w:rsidP="00C21D9B">
            <w:pPr>
              <w:spacing w:after="0" w:line="240" w:lineRule="auto"/>
              <w:rPr>
                <w:rFonts w:ascii="Titillium Web" w:eastAsia="Times New Roman" w:hAnsi="Titillium Web" w:cs="Helvetica"/>
                <w:lang w:eastAsia="de-DE"/>
              </w:rPr>
            </w:pPr>
            <w:r w:rsidRPr="00C21D9B">
              <w:rPr>
                <w:rFonts w:ascii="Titillium Web" w:eastAsia="Times New Roman" w:hAnsi="Titillium Web" w:cs="Helvetica"/>
                <w:b/>
                <w:bCs/>
                <w:lang w:eastAsia="de-DE"/>
              </w:rPr>
              <w:t>Arbeitsentgelt</w:t>
            </w:r>
          </w:p>
        </w:tc>
        <w:tc>
          <w:tcPr>
            <w:tcW w:w="1755" w:type="dxa"/>
            <w:shd w:val="clear" w:color="auto" w:fill="auto"/>
            <w:tcMar>
              <w:top w:w="45" w:type="dxa"/>
              <w:left w:w="45" w:type="dxa"/>
              <w:bottom w:w="45" w:type="dxa"/>
              <w:right w:w="45" w:type="dxa"/>
            </w:tcMar>
            <w:hideMark/>
          </w:tcPr>
          <w:p w14:paraId="3CCD91B3" w14:textId="77777777" w:rsidR="00C21D9B" w:rsidRPr="00C21D9B" w:rsidRDefault="00C21D9B" w:rsidP="00C21D9B">
            <w:pPr>
              <w:spacing w:after="0" w:line="240" w:lineRule="auto"/>
              <w:rPr>
                <w:rFonts w:ascii="Titillium Web" w:eastAsia="Times New Roman" w:hAnsi="Titillium Web" w:cs="Helvetica"/>
                <w:lang w:eastAsia="de-DE"/>
              </w:rPr>
            </w:pPr>
            <w:r w:rsidRPr="00C21D9B">
              <w:rPr>
                <w:rFonts w:ascii="Titillium Web" w:eastAsia="Times New Roman" w:hAnsi="Titillium Web" w:cs="Helvetica"/>
                <w:b/>
                <w:bCs/>
                <w:lang w:eastAsia="de-DE"/>
              </w:rPr>
              <w:t>Restl. Freibetrag</w:t>
            </w:r>
          </w:p>
        </w:tc>
        <w:tc>
          <w:tcPr>
            <w:tcW w:w="1395" w:type="dxa"/>
            <w:shd w:val="clear" w:color="auto" w:fill="auto"/>
            <w:tcMar>
              <w:top w:w="45" w:type="dxa"/>
              <w:left w:w="45" w:type="dxa"/>
              <w:bottom w:w="45" w:type="dxa"/>
              <w:right w:w="45" w:type="dxa"/>
            </w:tcMar>
            <w:hideMark/>
          </w:tcPr>
          <w:p w14:paraId="355B4437" w14:textId="77777777" w:rsidR="00C21D9B" w:rsidRPr="00C21D9B" w:rsidRDefault="00C21D9B" w:rsidP="00C21D9B">
            <w:pPr>
              <w:spacing w:after="0" w:line="240" w:lineRule="auto"/>
              <w:rPr>
                <w:rFonts w:ascii="Titillium Web" w:eastAsia="Times New Roman" w:hAnsi="Titillium Web" w:cs="Helvetica"/>
                <w:lang w:eastAsia="de-DE"/>
              </w:rPr>
            </w:pPr>
            <w:r w:rsidRPr="00C21D9B">
              <w:rPr>
                <w:rFonts w:ascii="Titillium Web" w:eastAsia="Times New Roman" w:hAnsi="Titillium Web" w:cs="Helvetica"/>
                <w:b/>
                <w:bCs/>
                <w:lang w:eastAsia="de-DE"/>
              </w:rPr>
              <w:t>Mini-Job</w:t>
            </w:r>
          </w:p>
        </w:tc>
      </w:tr>
      <w:tr w:rsidR="00C21D9B" w:rsidRPr="00C21D9B" w14:paraId="40B2021B" w14:textId="77777777" w:rsidTr="00C21D9B">
        <w:trPr>
          <w:trHeight w:val="300"/>
        </w:trPr>
        <w:tc>
          <w:tcPr>
            <w:tcW w:w="1050" w:type="dxa"/>
            <w:shd w:val="clear" w:color="auto" w:fill="auto"/>
            <w:tcMar>
              <w:top w:w="45" w:type="dxa"/>
              <w:left w:w="45" w:type="dxa"/>
              <w:bottom w:w="45" w:type="dxa"/>
              <w:right w:w="45" w:type="dxa"/>
            </w:tcMar>
            <w:hideMark/>
          </w:tcPr>
          <w:p w14:paraId="110B77C8" w14:textId="77777777" w:rsidR="00C21D9B" w:rsidRPr="00C21D9B" w:rsidRDefault="00C21D9B" w:rsidP="00C21D9B">
            <w:pPr>
              <w:spacing w:after="0" w:line="240" w:lineRule="auto"/>
              <w:rPr>
                <w:rFonts w:ascii="Titillium Web" w:eastAsia="Times New Roman" w:hAnsi="Titillium Web" w:cs="Helvetica"/>
                <w:lang w:eastAsia="de-DE"/>
              </w:rPr>
            </w:pPr>
            <w:r w:rsidRPr="00C21D9B">
              <w:rPr>
                <w:rFonts w:ascii="Titillium Web" w:eastAsia="Times New Roman" w:hAnsi="Titillium Web" w:cs="Helvetica"/>
                <w:lang w:eastAsia="de-DE"/>
              </w:rPr>
              <w:t>Mai</w:t>
            </w:r>
          </w:p>
        </w:tc>
        <w:tc>
          <w:tcPr>
            <w:tcW w:w="1500" w:type="dxa"/>
            <w:shd w:val="clear" w:color="auto" w:fill="auto"/>
            <w:tcMar>
              <w:top w:w="45" w:type="dxa"/>
              <w:left w:w="45" w:type="dxa"/>
              <w:bottom w:w="45" w:type="dxa"/>
              <w:right w:w="45" w:type="dxa"/>
            </w:tcMar>
            <w:hideMark/>
          </w:tcPr>
          <w:p w14:paraId="7FFEE255" w14:textId="77777777" w:rsidR="00C21D9B" w:rsidRPr="00C21D9B" w:rsidRDefault="00C21D9B" w:rsidP="00C21D9B">
            <w:pPr>
              <w:spacing w:after="0" w:line="240" w:lineRule="auto"/>
              <w:rPr>
                <w:rFonts w:ascii="Titillium Web" w:eastAsia="Times New Roman" w:hAnsi="Titillium Web" w:cs="Helvetica"/>
                <w:lang w:eastAsia="de-DE"/>
              </w:rPr>
            </w:pPr>
            <w:r w:rsidRPr="00C21D9B">
              <w:rPr>
                <w:rFonts w:ascii="Titillium Web" w:eastAsia="Times New Roman" w:hAnsi="Titillium Web" w:cs="Helvetica"/>
                <w:lang w:eastAsia="de-DE"/>
              </w:rPr>
              <w:t>        610 Euro</w:t>
            </w:r>
          </w:p>
        </w:tc>
        <w:tc>
          <w:tcPr>
            <w:tcW w:w="1755" w:type="dxa"/>
            <w:shd w:val="clear" w:color="auto" w:fill="auto"/>
            <w:tcMar>
              <w:top w:w="45" w:type="dxa"/>
              <w:left w:w="45" w:type="dxa"/>
              <w:bottom w:w="45" w:type="dxa"/>
              <w:right w:w="45" w:type="dxa"/>
            </w:tcMar>
            <w:hideMark/>
          </w:tcPr>
          <w:p w14:paraId="703DDD4C" w14:textId="77777777" w:rsidR="00C21D9B" w:rsidRPr="00C21D9B" w:rsidRDefault="00C21D9B" w:rsidP="00C21D9B">
            <w:pPr>
              <w:spacing w:after="0" w:line="240" w:lineRule="auto"/>
              <w:rPr>
                <w:rFonts w:ascii="Titillium Web" w:eastAsia="Times New Roman" w:hAnsi="Titillium Web" w:cs="Helvetica"/>
                <w:lang w:eastAsia="de-DE"/>
              </w:rPr>
            </w:pPr>
            <w:r w:rsidRPr="00C21D9B">
              <w:rPr>
                <w:rFonts w:ascii="Titillium Web" w:eastAsia="Times New Roman" w:hAnsi="Titillium Web" w:cs="Helvetica"/>
                <w:lang w:eastAsia="de-DE"/>
              </w:rPr>
              <w:t>         2.390 Euro</w:t>
            </w:r>
          </w:p>
        </w:tc>
        <w:tc>
          <w:tcPr>
            <w:tcW w:w="1395" w:type="dxa"/>
            <w:shd w:val="clear" w:color="auto" w:fill="auto"/>
            <w:tcMar>
              <w:top w:w="45" w:type="dxa"/>
              <w:left w:w="45" w:type="dxa"/>
              <w:bottom w:w="45" w:type="dxa"/>
              <w:right w:w="45" w:type="dxa"/>
            </w:tcMar>
            <w:hideMark/>
          </w:tcPr>
          <w:p w14:paraId="105FA7B8" w14:textId="77777777" w:rsidR="00C21D9B" w:rsidRPr="00C21D9B" w:rsidRDefault="00C21D9B" w:rsidP="00C21D9B">
            <w:pPr>
              <w:spacing w:after="0" w:line="240" w:lineRule="auto"/>
              <w:rPr>
                <w:rFonts w:ascii="Titillium Web" w:eastAsia="Times New Roman" w:hAnsi="Titillium Web" w:cs="Helvetica"/>
                <w:lang w:eastAsia="de-DE"/>
              </w:rPr>
            </w:pPr>
            <w:r w:rsidRPr="00C21D9B">
              <w:rPr>
                <w:rFonts w:ascii="Titillium Web" w:eastAsia="Times New Roman" w:hAnsi="Titillium Web" w:cs="Helvetica"/>
                <w:lang w:eastAsia="de-DE"/>
              </w:rPr>
              <w:t> </w:t>
            </w:r>
          </w:p>
        </w:tc>
      </w:tr>
      <w:tr w:rsidR="00C21D9B" w:rsidRPr="00C21D9B" w14:paraId="208720F7" w14:textId="77777777" w:rsidTr="00C21D9B">
        <w:trPr>
          <w:trHeight w:val="300"/>
        </w:trPr>
        <w:tc>
          <w:tcPr>
            <w:tcW w:w="1050" w:type="dxa"/>
            <w:shd w:val="clear" w:color="auto" w:fill="auto"/>
            <w:tcMar>
              <w:top w:w="45" w:type="dxa"/>
              <w:left w:w="45" w:type="dxa"/>
              <w:bottom w:w="45" w:type="dxa"/>
              <w:right w:w="45" w:type="dxa"/>
            </w:tcMar>
            <w:hideMark/>
          </w:tcPr>
          <w:p w14:paraId="08078B7F" w14:textId="77777777" w:rsidR="00C21D9B" w:rsidRPr="00C21D9B" w:rsidRDefault="00C21D9B" w:rsidP="00C21D9B">
            <w:pPr>
              <w:spacing w:after="0" w:line="240" w:lineRule="auto"/>
              <w:rPr>
                <w:rFonts w:ascii="Titillium Web" w:eastAsia="Times New Roman" w:hAnsi="Titillium Web" w:cs="Helvetica"/>
                <w:lang w:eastAsia="de-DE"/>
              </w:rPr>
            </w:pPr>
            <w:r w:rsidRPr="00C21D9B">
              <w:rPr>
                <w:rFonts w:ascii="Titillium Web" w:eastAsia="Times New Roman" w:hAnsi="Titillium Web" w:cs="Helvetica"/>
                <w:lang w:eastAsia="de-DE"/>
              </w:rPr>
              <w:t>Juni</w:t>
            </w:r>
          </w:p>
        </w:tc>
        <w:tc>
          <w:tcPr>
            <w:tcW w:w="1500" w:type="dxa"/>
            <w:shd w:val="clear" w:color="auto" w:fill="auto"/>
            <w:tcMar>
              <w:top w:w="45" w:type="dxa"/>
              <w:left w:w="45" w:type="dxa"/>
              <w:bottom w:w="45" w:type="dxa"/>
              <w:right w:w="45" w:type="dxa"/>
            </w:tcMar>
            <w:hideMark/>
          </w:tcPr>
          <w:p w14:paraId="247F37C4" w14:textId="77777777" w:rsidR="00C21D9B" w:rsidRPr="00C21D9B" w:rsidRDefault="00C21D9B" w:rsidP="00C21D9B">
            <w:pPr>
              <w:spacing w:after="0" w:line="240" w:lineRule="auto"/>
              <w:rPr>
                <w:rFonts w:ascii="Titillium Web" w:eastAsia="Times New Roman" w:hAnsi="Titillium Web" w:cs="Helvetica"/>
                <w:lang w:eastAsia="de-DE"/>
              </w:rPr>
            </w:pPr>
            <w:r w:rsidRPr="00C21D9B">
              <w:rPr>
                <w:rFonts w:ascii="Titillium Web" w:eastAsia="Times New Roman" w:hAnsi="Titillium Web" w:cs="Helvetica"/>
                <w:lang w:eastAsia="de-DE"/>
              </w:rPr>
              <w:t>        610 Euro</w:t>
            </w:r>
          </w:p>
        </w:tc>
        <w:tc>
          <w:tcPr>
            <w:tcW w:w="1755" w:type="dxa"/>
            <w:shd w:val="clear" w:color="auto" w:fill="auto"/>
            <w:tcMar>
              <w:top w:w="45" w:type="dxa"/>
              <w:left w:w="45" w:type="dxa"/>
              <w:bottom w:w="45" w:type="dxa"/>
              <w:right w:w="45" w:type="dxa"/>
            </w:tcMar>
            <w:hideMark/>
          </w:tcPr>
          <w:p w14:paraId="3F8B2F9F" w14:textId="77777777" w:rsidR="00C21D9B" w:rsidRPr="00C21D9B" w:rsidRDefault="00C21D9B" w:rsidP="00C21D9B">
            <w:pPr>
              <w:spacing w:after="0" w:line="240" w:lineRule="auto"/>
              <w:rPr>
                <w:rFonts w:ascii="Titillium Web" w:eastAsia="Times New Roman" w:hAnsi="Titillium Web" w:cs="Helvetica"/>
                <w:lang w:eastAsia="de-DE"/>
              </w:rPr>
            </w:pPr>
            <w:r w:rsidRPr="00C21D9B">
              <w:rPr>
                <w:rFonts w:ascii="Titillium Web" w:eastAsia="Times New Roman" w:hAnsi="Titillium Web" w:cs="Helvetica"/>
                <w:lang w:eastAsia="de-DE"/>
              </w:rPr>
              <w:t>         1.780 Euro</w:t>
            </w:r>
          </w:p>
        </w:tc>
        <w:tc>
          <w:tcPr>
            <w:tcW w:w="1395" w:type="dxa"/>
            <w:shd w:val="clear" w:color="auto" w:fill="auto"/>
            <w:tcMar>
              <w:top w:w="45" w:type="dxa"/>
              <w:left w:w="45" w:type="dxa"/>
              <w:bottom w:w="45" w:type="dxa"/>
              <w:right w:w="45" w:type="dxa"/>
            </w:tcMar>
            <w:hideMark/>
          </w:tcPr>
          <w:p w14:paraId="59AEC34C" w14:textId="77777777" w:rsidR="00C21D9B" w:rsidRPr="00C21D9B" w:rsidRDefault="00C21D9B" w:rsidP="00C21D9B">
            <w:pPr>
              <w:spacing w:after="0" w:line="240" w:lineRule="auto"/>
              <w:rPr>
                <w:rFonts w:ascii="Titillium Web" w:eastAsia="Times New Roman" w:hAnsi="Titillium Web" w:cs="Helvetica"/>
                <w:lang w:eastAsia="de-DE"/>
              </w:rPr>
            </w:pPr>
            <w:r w:rsidRPr="00C21D9B">
              <w:rPr>
                <w:rFonts w:ascii="Titillium Web" w:eastAsia="Times New Roman" w:hAnsi="Titillium Web" w:cs="Helvetica"/>
                <w:lang w:eastAsia="de-DE"/>
              </w:rPr>
              <w:t> </w:t>
            </w:r>
          </w:p>
        </w:tc>
      </w:tr>
      <w:tr w:rsidR="00C21D9B" w:rsidRPr="00C21D9B" w14:paraId="014DFCD9" w14:textId="77777777" w:rsidTr="00C21D9B">
        <w:trPr>
          <w:trHeight w:val="300"/>
        </w:trPr>
        <w:tc>
          <w:tcPr>
            <w:tcW w:w="1050" w:type="dxa"/>
            <w:shd w:val="clear" w:color="auto" w:fill="auto"/>
            <w:tcMar>
              <w:top w:w="45" w:type="dxa"/>
              <w:left w:w="45" w:type="dxa"/>
              <w:bottom w:w="45" w:type="dxa"/>
              <w:right w:w="45" w:type="dxa"/>
            </w:tcMar>
            <w:hideMark/>
          </w:tcPr>
          <w:p w14:paraId="7B085BD9" w14:textId="77777777" w:rsidR="00C21D9B" w:rsidRPr="00C21D9B" w:rsidRDefault="00C21D9B" w:rsidP="00C21D9B">
            <w:pPr>
              <w:spacing w:after="0" w:line="240" w:lineRule="auto"/>
              <w:rPr>
                <w:rFonts w:ascii="Titillium Web" w:eastAsia="Times New Roman" w:hAnsi="Titillium Web" w:cs="Helvetica"/>
                <w:lang w:eastAsia="de-DE"/>
              </w:rPr>
            </w:pPr>
            <w:r w:rsidRPr="00C21D9B">
              <w:rPr>
                <w:rFonts w:ascii="Titillium Web" w:eastAsia="Times New Roman" w:hAnsi="Titillium Web" w:cs="Helvetica"/>
                <w:lang w:eastAsia="de-DE"/>
              </w:rPr>
              <w:t>Juli</w:t>
            </w:r>
          </w:p>
        </w:tc>
        <w:tc>
          <w:tcPr>
            <w:tcW w:w="1500" w:type="dxa"/>
            <w:shd w:val="clear" w:color="auto" w:fill="auto"/>
            <w:tcMar>
              <w:top w:w="45" w:type="dxa"/>
              <w:left w:w="45" w:type="dxa"/>
              <w:bottom w:w="45" w:type="dxa"/>
              <w:right w:w="45" w:type="dxa"/>
            </w:tcMar>
            <w:hideMark/>
          </w:tcPr>
          <w:p w14:paraId="0AB895E9" w14:textId="77777777" w:rsidR="00C21D9B" w:rsidRPr="00C21D9B" w:rsidRDefault="00C21D9B" w:rsidP="00C21D9B">
            <w:pPr>
              <w:spacing w:after="0" w:line="240" w:lineRule="auto"/>
              <w:rPr>
                <w:rFonts w:ascii="Titillium Web" w:eastAsia="Times New Roman" w:hAnsi="Titillium Web" w:cs="Helvetica"/>
                <w:lang w:eastAsia="de-DE"/>
              </w:rPr>
            </w:pPr>
            <w:r w:rsidRPr="00C21D9B">
              <w:rPr>
                <w:rFonts w:ascii="Titillium Web" w:eastAsia="Times New Roman" w:hAnsi="Titillium Web" w:cs="Helvetica"/>
                <w:lang w:eastAsia="de-DE"/>
              </w:rPr>
              <w:t>        610 Euro</w:t>
            </w:r>
          </w:p>
        </w:tc>
        <w:tc>
          <w:tcPr>
            <w:tcW w:w="1755" w:type="dxa"/>
            <w:shd w:val="clear" w:color="auto" w:fill="auto"/>
            <w:tcMar>
              <w:top w:w="45" w:type="dxa"/>
              <w:left w:w="45" w:type="dxa"/>
              <w:bottom w:w="45" w:type="dxa"/>
              <w:right w:w="45" w:type="dxa"/>
            </w:tcMar>
            <w:hideMark/>
          </w:tcPr>
          <w:p w14:paraId="665BCBB5" w14:textId="5BEFFD04" w:rsidR="00C21D9B" w:rsidRPr="00C21D9B" w:rsidRDefault="00C21D9B" w:rsidP="00C21D9B">
            <w:pPr>
              <w:spacing w:after="0" w:line="240" w:lineRule="auto"/>
              <w:rPr>
                <w:rFonts w:ascii="Titillium Web" w:eastAsia="Times New Roman" w:hAnsi="Titillium Web" w:cs="Helvetica"/>
                <w:lang w:eastAsia="de-DE"/>
              </w:rPr>
            </w:pPr>
            <w:r w:rsidRPr="00C21D9B">
              <w:rPr>
                <w:rFonts w:ascii="Titillium Web" w:eastAsia="Times New Roman" w:hAnsi="Titillium Web" w:cs="Helvetica"/>
                <w:lang w:eastAsia="de-DE"/>
              </w:rPr>
              <w:t>         1.170 Euro</w:t>
            </w:r>
          </w:p>
        </w:tc>
        <w:tc>
          <w:tcPr>
            <w:tcW w:w="1395" w:type="dxa"/>
            <w:shd w:val="clear" w:color="auto" w:fill="auto"/>
            <w:tcMar>
              <w:top w:w="45" w:type="dxa"/>
              <w:left w:w="45" w:type="dxa"/>
              <w:bottom w:w="45" w:type="dxa"/>
              <w:right w:w="45" w:type="dxa"/>
            </w:tcMar>
            <w:hideMark/>
          </w:tcPr>
          <w:p w14:paraId="6AA2C434" w14:textId="77777777" w:rsidR="00C21D9B" w:rsidRPr="00C21D9B" w:rsidRDefault="00C21D9B" w:rsidP="00C21D9B">
            <w:pPr>
              <w:spacing w:after="0" w:line="240" w:lineRule="auto"/>
              <w:rPr>
                <w:rFonts w:ascii="Titillium Web" w:eastAsia="Times New Roman" w:hAnsi="Titillium Web" w:cs="Helvetica"/>
                <w:lang w:eastAsia="de-DE"/>
              </w:rPr>
            </w:pPr>
            <w:r w:rsidRPr="00C21D9B">
              <w:rPr>
                <w:rFonts w:ascii="Titillium Web" w:eastAsia="Times New Roman" w:hAnsi="Titillium Web" w:cs="Helvetica"/>
                <w:lang w:eastAsia="de-DE"/>
              </w:rPr>
              <w:t> </w:t>
            </w:r>
          </w:p>
        </w:tc>
      </w:tr>
      <w:tr w:rsidR="00C21D9B" w:rsidRPr="00C21D9B" w14:paraId="7771F54F" w14:textId="77777777" w:rsidTr="00C21D9B">
        <w:trPr>
          <w:trHeight w:val="300"/>
        </w:trPr>
        <w:tc>
          <w:tcPr>
            <w:tcW w:w="1050" w:type="dxa"/>
            <w:shd w:val="clear" w:color="auto" w:fill="auto"/>
            <w:tcMar>
              <w:top w:w="45" w:type="dxa"/>
              <w:left w:w="45" w:type="dxa"/>
              <w:bottom w:w="45" w:type="dxa"/>
              <w:right w:w="45" w:type="dxa"/>
            </w:tcMar>
            <w:hideMark/>
          </w:tcPr>
          <w:p w14:paraId="27E9D146" w14:textId="77777777" w:rsidR="00C21D9B" w:rsidRPr="00C21D9B" w:rsidRDefault="00C21D9B" w:rsidP="00C21D9B">
            <w:pPr>
              <w:spacing w:after="0" w:line="240" w:lineRule="auto"/>
              <w:rPr>
                <w:rFonts w:ascii="Titillium Web" w:eastAsia="Times New Roman" w:hAnsi="Titillium Web" w:cs="Helvetica"/>
                <w:lang w:eastAsia="de-DE"/>
              </w:rPr>
            </w:pPr>
            <w:r w:rsidRPr="00C21D9B">
              <w:rPr>
                <w:rFonts w:ascii="Titillium Web" w:eastAsia="Times New Roman" w:hAnsi="Titillium Web" w:cs="Helvetica"/>
                <w:lang w:eastAsia="de-DE"/>
              </w:rPr>
              <w:t>August</w:t>
            </w:r>
          </w:p>
        </w:tc>
        <w:tc>
          <w:tcPr>
            <w:tcW w:w="1500" w:type="dxa"/>
            <w:shd w:val="clear" w:color="auto" w:fill="auto"/>
            <w:tcMar>
              <w:top w:w="45" w:type="dxa"/>
              <w:left w:w="45" w:type="dxa"/>
              <w:bottom w:w="45" w:type="dxa"/>
              <w:right w:w="45" w:type="dxa"/>
            </w:tcMar>
            <w:hideMark/>
          </w:tcPr>
          <w:p w14:paraId="500E2600" w14:textId="77777777" w:rsidR="00C21D9B" w:rsidRPr="00C21D9B" w:rsidRDefault="00C21D9B" w:rsidP="00C21D9B">
            <w:pPr>
              <w:spacing w:after="0" w:line="240" w:lineRule="auto"/>
              <w:rPr>
                <w:rFonts w:ascii="Titillium Web" w:eastAsia="Times New Roman" w:hAnsi="Titillium Web" w:cs="Helvetica"/>
                <w:lang w:eastAsia="de-DE"/>
              </w:rPr>
            </w:pPr>
            <w:r w:rsidRPr="00C21D9B">
              <w:rPr>
                <w:rFonts w:ascii="Titillium Web" w:eastAsia="Times New Roman" w:hAnsi="Titillium Web" w:cs="Helvetica"/>
                <w:lang w:eastAsia="de-DE"/>
              </w:rPr>
              <w:t>        610 Euro</w:t>
            </w:r>
          </w:p>
        </w:tc>
        <w:tc>
          <w:tcPr>
            <w:tcW w:w="1755" w:type="dxa"/>
            <w:shd w:val="clear" w:color="auto" w:fill="auto"/>
            <w:tcMar>
              <w:top w:w="45" w:type="dxa"/>
              <w:left w:w="45" w:type="dxa"/>
              <w:bottom w:w="45" w:type="dxa"/>
              <w:right w:w="45" w:type="dxa"/>
            </w:tcMar>
            <w:hideMark/>
          </w:tcPr>
          <w:p w14:paraId="49D49C7D" w14:textId="77777777" w:rsidR="00C21D9B" w:rsidRPr="00C21D9B" w:rsidRDefault="00C21D9B" w:rsidP="00C21D9B">
            <w:pPr>
              <w:spacing w:after="0" w:line="240" w:lineRule="auto"/>
              <w:rPr>
                <w:rFonts w:ascii="Titillium Web" w:eastAsia="Times New Roman" w:hAnsi="Titillium Web" w:cs="Helvetica"/>
                <w:lang w:eastAsia="de-DE"/>
              </w:rPr>
            </w:pPr>
            <w:r w:rsidRPr="00C21D9B">
              <w:rPr>
                <w:rFonts w:ascii="Titillium Web" w:eastAsia="Times New Roman" w:hAnsi="Titillium Web" w:cs="Helvetica"/>
                <w:lang w:eastAsia="de-DE"/>
              </w:rPr>
              <w:t>            560 Euro</w:t>
            </w:r>
          </w:p>
        </w:tc>
        <w:tc>
          <w:tcPr>
            <w:tcW w:w="1395" w:type="dxa"/>
            <w:shd w:val="clear" w:color="auto" w:fill="auto"/>
            <w:tcMar>
              <w:top w:w="45" w:type="dxa"/>
              <w:left w:w="45" w:type="dxa"/>
              <w:bottom w:w="45" w:type="dxa"/>
              <w:right w:w="45" w:type="dxa"/>
            </w:tcMar>
            <w:hideMark/>
          </w:tcPr>
          <w:p w14:paraId="7C843854" w14:textId="77777777" w:rsidR="00C21D9B" w:rsidRPr="00C21D9B" w:rsidRDefault="00C21D9B" w:rsidP="00C21D9B">
            <w:pPr>
              <w:spacing w:after="0" w:line="240" w:lineRule="auto"/>
              <w:rPr>
                <w:rFonts w:ascii="Titillium Web" w:eastAsia="Times New Roman" w:hAnsi="Titillium Web" w:cs="Helvetica"/>
                <w:lang w:eastAsia="de-DE"/>
              </w:rPr>
            </w:pPr>
            <w:r w:rsidRPr="00C21D9B">
              <w:rPr>
                <w:rFonts w:ascii="Titillium Web" w:eastAsia="Times New Roman" w:hAnsi="Titillium Web" w:cs="Helvetica"/>
                <w:lang w:eastAsia="de-DE"/>
              </w:rPr>
              <w:t> </w:t>
            </w:r>
          </w:p>
        </w:tc>
      </w:tr>
      <w:tr w:rsidR="00C21D9B" w:rsidRPr="00C21D9B" w14:paraId="03493CB1" w14:textId="77777777" w:rsidTr="00C21D9B">
        <w:trPr>
          <w:trHeight w:val="300"/>
        </w:trPr>
        <w:tc>
          <w:tcPr>
            <w:tcW w:w="1050" w:type="dxa"/>
            <w:shd w:val="clear" w:color="auto" w:fill="auto"/>
            <w:tcMar>
              <w:top w:w="45" w:type="dxa"/>
              <w:left w:w="45" w:type="dxa"/>
              <w:bottom w:w="45" w:type="dxa"/>
              <w:right w:w="45" w:type="dxa"/>
            </w:tcMar>
            <w:hideMark/>
          </w:tcPr>
          <w:p w14:paraId="69DCCF35" w14:textId="77777777" w:rsidR="00C21D9B" w:rsidRPr="00C21D9B" w:rsidRDefault="00C21D9B" w:rsidP="00C21D9B">
            <w:pPr>
              <w:spacing w:after="0" w:line="240" w:lineRule="auto"/>
              <w:rPr>
                <w:rFonts w:ascii="Titillium Web" w:eastAsia="Times New Roman" w:hAnsi="Titillium Web" w:cs="Helvetica"/>
                <w:lang w:eastAsia="de-DE"/>
              </w:rPr>
            </w:pPr>
            <w:r w:rsidRPr="00C21D9B">
              <w:rPr>
                <w:rFonts w:ascii="Titillium Web" w:eastAsia="Times New Roman" w:hAnsi="Titillium Web" w:cs="Helvetica"/>
                <w:lang w:eastAsia="de-DE"/>
              </w:rPr>
              <w:t>September</w:t>
            </w:r>
          </w:p>
        </w:tc>
        <w:tc>
          <w:tcPr>
            <w:tcW w:w="1500" w:type="dxa"/>
            <w:shd w:val="clear" w:color="auto" w:fill="auto"/>
            <w:tcMar>
              <w:top w:w="45" w:type="dxa"/>
              <w:left w:w="45" w:type="dxa"/>
              <w:bottom w:w="45" w:type="dxa"/>
              <w:right w:w="45" w:type="dxa"/>
            </w:tcMar>
            <w:hideMark/>
          </w:tcPr>
          <w:p w14:paraId="570619AA" w14:textId="77777777" w:rsidR="00C21D9B" w:rsidRPr="00C21D9B" w:rsidRDefault="00C21D9B" w:rsidP="00C21D9B">
            <w:pPr>
              <w:spacing w:after="0" w:line="240" w:lineRule="auto"/>
              <w:rPr>
                <w:rFonts w:ascii="Titillium Web" w:eastAsia="Times New Roman" w:hAnsi="Titillium Web" w:cs="Helvetica"/>
                <w:lang w:eastAsia="de-DE"/>
              </w:rPr>
            </w:pPr>
            <w:r w:rsidRPr="00C21D9B">
              <w:rPr>
                <w:rFonts w:ascii="Titillium Web" w:eastAsia="Times New Roman" w:hAnsi="Titillium Web" w:cs="Helvetica"/>
                <w:lang w:eastAsia="de-DE"/>
              </w:rPr>
              <w:t>        610 Euro</w:t>
            </w:r>
          </w:p>
        </w:tc>
        <w:tc>
          <w:tcPr>
            <w:tcW w:w="1755" w:type="dxa"/>
            <w:shd w:val="clear" w:color="auto" w:fill="auto"/>
            <w:tcMar>
              <w:top w:w="45" w:type="dxa"/>
              <w:left w:w="45" w:type="dxa"/>
              <w:bottom w:w="45" w:type="dxa"/>
              <w:right w:w="45" w:type="dxa"/>
            </w:tcMar>
            <w:hideMark/>
          </w:tcPr>
          <w:p w14:paraId="201380CD" w14:textId="77777777" w:rsidR="00C21D9B" w:rsidRPr="00C21D9B" w:rsidRDefault="00C21D9B" w:rsidP="00C21D9B">
            <w:pPr>
              <w:spacing w:after="0" w:line="240" w:lineRule="auto"/>
              <w:rPr>
                <w:rFonts w:ascii="Titillium Web" w:eastAsia="Times New Roman" w:hAnsi="Titillium Web" w:cs="Helvetica"/>
                <w:lang w:eastAsia="de-DE"/>
              </w:rPr>
            </w:pPr>
            <w:r w:rsidRPr="00C21D9B">
              <w:rPr>
                <w:rFonts w:ascii="Titillium Web" w:eastAsia="Times New Roman" w:hAnsi="Titillium Web" w:cs="Helvetica"/>
                <w:lang w:eastAsia="de-DE"/>
              </w:rPr>
              <w:t>           -50 Euro</w:t>
            </w:r>
          </w:p>
        </w:tc>
        <w:tc>
          <w:tcPr>
            <w:tcW w:w="1395" w:type="dxa"/>
            <w:shd w:val="clear" w:color="auto" w:fill="auto"/>
            <w:tcMar>
              <w:top w:w="45" w:type="dxa"/>
              <w:left w:w="45" w:type="dxa"/>
              <w:bottom w:w="45" w:type="dxa"/>
              <w:right w:w="45" w:type="dxa"/>
            </w:tcMar>
            <w:hideMark/>
          </w:tcPr>
          <w:p w14:paraId="2740FD7C" w14:textId="77777777" w:rsidR="00C21D9B" w:rsidRPr="00C21D9B" w:rsidRDefault="00C21D9B" w:rsidP="00C21D9B">
            <w:pPr>
              <w:spacing w:after="0" w:line="240" w:lineRule="auto"/>
              <w:rPr>
                <w:rFonts w:ascii="Titillium Web" w:eastAsia="Times New Roman" w:hAnsi="Titillium Web" w:cs="Helvetica"/>
                <w:lang w:eastAsia="de-DE"/>
              </w:rPr>
            </w:pPr>
            <w:r w:rsidRPr="00C21D9B">
              <w:rPr>
                <w:rFonts w:ascii="Titillium Web" w:eastAsia="Times New Roman" w:hAnsi="Titillium Web" w:cs="Helvetica"/>
                <w:lang w:eastAsia="de-DE"/>
              </w:rPr>
              <w:t>    50 Euro</w:t>
            </w:r>
          </w:p>
        </w:tc>
      </w:tr>
    </w:tbl>
    <w:p w14:paraId="6FB3E68E" w14:textId="77777777" w:rsidR="00C21D9B" w:rsidRDefault="00C21D9B" w:rsidP="00C21D9B">
      <w:pPr>
        <w:shd w:val="clear" w:color="auto" w:fill="FFFFFF"/>
        <w:spacing w:after="150" w:line="240" w:lineRule="auto"/>
        <w:rPr>
          <w:rFonts w:ascii="Titillium Web" w:eastAsia="Times New Roman" w:hAnsi="Titillium Web" w:cs="Times New Roman"/>
          <w:color w:val="000000"/>
          <w:lang w:eastAsia="de-DE"/>
        </w:rPr>
      </w:pPr>
    </w:p>
    <w:p w14:paraId="2BAA0015" w14:textId="24E7E7CA" w:rsidR="00C21D9B" w:rsidRPr="00C21D9B" w:rsidRDefault="00C21D9B" w:rsidP="00C21D9B">
      <w:pPr>
        <w:shd w:val="clear" w:color="auto" w:fill="FFFFFF"/>
        <w:spacing w:after="150" w:line="240" w:lineRule="auto"/>
        <w:rPr>
          <w:rFonts w:ascii="Titillium Web" w:eastAsia="Times New Roman" w:hAnsi="Titillium Web" w:cs="Times New Roman"/>
          <w:color w:val="000000"/>
          <w:lang w:eastAsia="de-DE"/>
        </w:rPr>
      </w:pPr>
      <w:r w:rsidRPr="00C21D9B">
        <w:rPr>
          <w:rFonts w:ascii="Titillium Web" w:eastAsia="Times New Roman" w:hAnsi="Titillium Web" w:cs="Times New Roman"/>
          <w:color w:val="000000"/>
          <w:lang w:eastAsia="de-DE"/>
        </w:rPr>
        <w:t>Bis einschließlich August braucht er sozusagen den Freibetrag auf, so dass diese Monate nicht mit Abgaben belegt sind.</w:t>
      </w:r>
    </w:p>
    <w:p w14:paraId="33D1FECC" w14:textId="37083202" w:rsidR="00C21D9B" w:rsidRPr="00C21D9B" w:rsidRDefault="00C21D9B" w:rsidP="00C21D9B">
      <w:pPr>
        <w:shd w:val="clear" w:color="auto" w:fill="FFFFFF"/>
        <w:spacing w:after="150" w:line="240" w:lineRule="auto"/>
        <w:rPr>
          <w:rFonts w:ascii="Titillium Web" w:eastAsia="Times New Roman" w:hAnsi="Titillium Web" w:cs="Times New Roman"/>
          <w:color w:val="000000"/>
          <w:lang w:eastAsia="de-DE"/>
        </w:rPr>
      </w:pPr>
      <w:r w:rsidRPr="00C21D9B">
        <w:rPr>
          <w:rFonts w:ascii="Titillium Web" w:eastAsia="Times New Roman" w:hAnsi="Titillium Web" w:cs="Times New Roman"/>
          <w:color w:val="000000"/>
          <w:lang w:eastAsia="de-DE"/>
        </w:rPr>
        <w:t>Erst im September überschreitet das Entgelt den Freibetrag und es entsteht ein Mini-Job. Die Beschäftigung ist vom Arbeitgeber (Verein) zur Minijob-Zentrale anzumelden. Pauschalabgaben sind von einem Arbeitsentgelt in Höhe von 50 Euro (in diesem Falle einmalig) zu zahlen</w:t>
      </w:r>
      <w:r>
        <w:rPr>
          <w:rFonts w:ascii="Titillium Web" w:eastAsia="Times New Roman" w:hAnsi="Titillium Web" w:cs="Times New Roman"/>
          <w:color w:val="000000"/>
          <w:lang w:eastAsia="de-DE"/>
        </w:rPr>
        <w:t>; ab Oktober dann für die komplette Zahlung!</w:t>
      </w:r>
    </w:p>
    <w:p w14:paraId="1A28A86F" w14:textId="77777777" w:rsidR="00C21D9B" w:rsidRPr="00C21D9B" w:rsidRDefault="00C21D9B" w:rsidP="00C21D9B">
      <w:pPr>
        <w:shd w:val="clear" w:color="auto" w:fill="FFFFFF"/>
        <w:spacing w:after="105" w:line="240" w:lineRule="auto"/>
        <w:rPr>
          <w:rFonts w:ascii="Titillium Web" w:eastAsia="Times New Roman" w:hAnsi="Titillium Web" w:cs="Times New Roman"/>
          <w:color w:val="000000"/>
          <w:lang w:eastAsia="de-DE"/>
        </w:rPr>
      </w:pPr>
      <w:r w:rsidRPr="00C21D9B">
        <w:rPr>
          <w:rFonts w:ascii="Titillium Web" w:eastAsia="Times New Roman" w:hAnsi="Titillium Web" w:cs="Times New Roman"/>
          <w:b/>
          <w:bCs/>
          <w:color w:val="000000"/>
          <w:lang w:eastAsia="de-DE"/>
        </w:rPr>
        <w:t>Achtung! Es wird davon abgeraten, bei Überschreiten des jährlichen Freibetrages Einmalzahlungen zu leisten. Die Spitzenorganisationen der Sozialversicherung empfehlen in solchen Fällen immer eine monatliche Vergütung.</w:t>
      </w:r>
    </w:p>
    <w:p w14:paraId="4DA4BCCF" w14:textId="77777777" w:rsidR="00463571" w:rsidRPr="00C21D9B" w:rsidRDefault="00463571" w:rsidP="00C21D9B"/>
    <w:sectPr w:rsidR="00463571" w:rsidRPr="00C21D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tillium Web">
    <w:charset w:val="00"/>
    <w:family w:val="auto"/>
    <w:pitch w:val="variable"/>
    <w:sig w:usb0="00000007" w:usb1="00000001"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4A4DC6"/>
    <w:multiLevelType w:val="multilevel"/>
    <w:tmpl w:val="BEE4B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9910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D9B"/>
    <w:rsid w:val="00045220"/>
    <w:rsid w:val="00463571"/>
    <w:rsid w:val="00C21D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48FEA"/>
  <w15:chartTrackingRefBased/>
  <w15:docId w15:val="{F0545842-B730-475A-8059-F2110C9B3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C21D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21D9B"/>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C21D9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21D9B"/>
    <w:rPr>
      <w:b/>
      <w:bCs/>
    </w:rPr>
  </w:style>
  <w:style w:type="character" w:styleId="Hyperlink">
    <w:name w:val="Hyperlink"/>
    <w:basedOn w:val="Absatz-Standardschriftart"/>
    <w:uiPriority w:val="99"/>
    <w:semiHidden/>
    <w:unhideWhenUsed/>
    <w:rsid w:val="00C21D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971815">
      <w:bodyDiv w:val="1"/>
      <w:marLeft w:val="0"/>
      <w:marRight w:val="0"/>
      <w:marTop w:val="0"/>
      <w:marBottom w:val="0"/>
      <w:divBdr>
        <w:top w:val="none" w:sz="0" w:space="0" w:color="auto"/>
        <w:left w:val="none" w:sz="0" w:space="0" w:color="auto"/>
        <w:bottom w:val="none" w:sz="0" w:space="0" w:color="auto"/>
        <w:right w:val="none" w:sz="0" w:space="0" w:color="auto"/>
      </w:divBdr>
      <w:divsChild>
        <w:div w:id="60183194">
          <w:marLeft w:val="0"/>
          <w:marRight w:val="0"/>
          <w:marTop w:val="0"/>
          <w:marBottom w:val="0"/>
          <w:divBdr>
            <w:top w:val="none" w:sz="0" w:space="0" w:color="auto"/>
            <w:left w:val="none" w:sz="0" w:space="0" w:color="auto"/>
            <w:bottom w:val="none" w:sz="0" w:space="0" w:color="auto"/>
            <w:right w:val="none" w:sz="0" w:space="0" w:color="auto"/>
          </w:divBdr>
        </w:div>
        <w:div w:id="1003826114">
          <w:marLeft w:val="0"/>
          <w:marRight w:val="0"/>
          <w:marTop w:val="0"/>
          <w:marBottom w:val="105"/>
          <w:divBdr>
            <w:top w:val="none" w:sz="0" w:space="0" w:color="auto"/>
            <w:left w:val="none" w:sz="0" w:space="0" w:color="auto"/>
            <w:bottom w:val="none" w:sz="0" w:space="0" w:color="auto"/>
            <w:right w:val="none" w:sz="0" w:space="0" w:color="auto"/>
          </w:divBdr>
          <w:divsChild>
            <w:div w:id="19526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3890</Characters>
  <Application>Microsoft Office Word</Application>
  <DocSecurity>0</DocSecurity>
  <Lines>32</Lines>
  <Paragraphs>8</Paragraphs>
  <ScaleCrop>false</ScaleCrop>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Heukäufer, Monika</dc:creator>
  <cp:keywords/>
  <dc:description/>
  <cp:lastModifiedBy>Heukäufer, Monika</cp:lastModifiedBy>
  <cp:revision>2</cp:revision>
  <dcterms:created xsi:type="dcterms:W3CDTF">2023-10-13T09:20:00Z</dcterms:created>
  <dcterms:modified xsi:type="dcterms:W3CDTF">2023-10-13T09:25:00Z</dcterms:modified>
</cp:coreProperties>
</file>